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8C" w:rsidRDefault="00BE4F8C" w:rsidP="00BE4F8C">
      <w:pPr>
        <w:jc w:val="center"/>
        <w:rPr>
          <w:b/>
          <w:color w:val="0000FF"/>
          <w:sz w:val="32"/>
          <w:szCs w:val="32"/>
        </w:rPr>
      </w:pPr>
    </w:p>
    <w:tbl>
      <w:tblPr>
        <w:tblpPr w:leftFromText="180" w:rightFromText="180" w:vertAnchor="text" w:horzAnchor="margin" w:tblpXSpec="center" w:tblpY="15"/>
        <w:tblW w:w="10144" w:type="dxa"/>
        <w:tblLayout w:type="fixed"/>
        <w:tblLook w:val="01E0"/>
      </w:tblPr>
      <w:tblGrid>
        <w:gridCol w:w="2419"/>
        <w:gridCol w:w="7725"/>
      </w:tblGrid>
      <w:tr w:rsidR="00BE4F8C" w:rsidRPr="005A6666" w:rsidTr="007B4ADA">
        <w:trPr>
          <w:trHeight w:val="2067"/>
        </w:trPr>
        <w:tc>
          <w:tcPr>
            <w:tcW w:w="2419" w:type="dxa"/>
          </w:tcPr>
          <w:p w:rsidR="00BE4F8C" w:rsidRPr="0042157C" w:rsidRDefault="00BE4F8C" w:rsidP="00BE4F8C">
            <w:pPr>
              <w:ind w:right="-662" w:firstLine="90"/>
            </w:pPr>
            <w:r>
              <w:rPr>
                <w:noProof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BE4F8C" w:rsidRPr="005A6666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JAYPEEUNIVERSITY OF INFORMATION TECHNOLOGY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122038">
              <w:rPr>
                <w:rFonts w:ascii="Arial Narrow" w:hAnsi="Arial Narrow"/>
              </w:rPr>
              <w:t>H.P.State</w:t>
            </w:r>
            <w:proofErr w:type="spellEnd"/>
            <w:r w:rsidRPr="00122038">
              <w:rPr>
                <w:rFonts w:ascii="Arial Narrow" w:hAnsi="Arial Narrow"/>
              </w:rPr>
              <w:t xml:space="preserve"> Legislative vide Act No. 14 of 2002)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122038">
              <w:rPr>
                <w:rFonts w:ascii="Arial Narrow" w:hAnsi="Arial Narrow"/>
              </w:rPr>
              <w:t>Solan</w:t>
            </w:r>
            <w:proofErr w:type="spellEnd"/>
            <w:r w:rsidRPr="00122038">
              <w:rPr>
                <w:rFonts w:ascii="Arial Narrow" w:hAnsi="Arial Narrow"/>
              </w:rPr>
              <w:t xml:space="preserve"> – 173234 (H.P.) INDIA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Website :</w:t>
            </w:r>
            <w:hyperlink r:id="rId6" w:history="1">
              <w:r w:rsidRPr="00122038">
                <w:rPr>
                  <w:rStyle w:val="Hyperlink"/>
                  <w:rFonts w:ascii="Arial Narrow" w:hAnsi="Arial Narrow"/>
                </w:rPr>
                <w:t>www.juit.ac.in</w:t>
              </w:r>
            </w:hyperlink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Phone No. (91) 01792-257999 (30 Lines)</w:t>
            </w:r>
          </w:p>
          <w:p w:rsidR="00BE4F8C" w:rsidRPr="005A6666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Fax : (91) 01792 245362</w:t>
            </w:r>
          </w:p>
        </w:tc>
      </w:tr>
    </w:tbl>
    <w:p w:rsidR="00D44D29" w:rsidRPr="003A4990" w:rsidRDefault="00D44D29" w:rsidP="00DB7874">
      <w:pPr>
        <w:spacing w:after="0" w:line="240" w:lineRule="auto"/>
        <w:jc w:val="center"/>
        <w:rPr>
          <w:b/>
          <w:sz w:val="36"/>
        </w:rPr>
      </w:pPr>
      <w:r w:rsidRPr="003A4990">
        <w:rPr>
          <w:b/>
          <w:sz w:val="36"/>
        </w:rPr>
        <w:t xml:space="preserve">NAAC Criteria Supporting Document </w:t>
      </w:r>
    </w:p>
    <w:p w:rsidR="00D44D29" w:rsidRPr="003A4990" w:rsidRDefault="00D44D29" w:rsidP="00DB7874">
      <w:pPr>
        <w:spacing w:after="0" w:line="240" w:lineRule="auto"/>
        <w:jc w:val="center"/>
        <w:rPr>
          <w:rFonts w:eastAsia="Times New Roman"/>
          <w:b/>
          <w:bCs/>
          <w:sz w:val="48"/>
          <w:szCs w:val="32"/>
        </w:rPr>
      </w:pPr>
      <w:r w:rsidRPr="003A4990">
        <w:rPr>
          <w:b/>
          <w:sz w:val="36"/>
        </w:rPr>
        <w:t>Criteria 4</w:t>
      </w:r>
    </w:p>
    <w:p w:rsidR="00DB7874" w:rsidRPr="00DB7874" w:rsidRDefault="00DB7874" w:rsidP="00DB7874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</w:p>
    <w:p w:rsidR="00D44D29" w:rsidRDefault="0034686F" w:rsidP="00DB7874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4.2.3 </w:t>
      </w:r>
      <w:r w:rsidR="00341C14">
        <w:rPr>
          <w:rFonts w:eastAsia="Times New Roman"/>
          <w:b/>
          <w:bCs/>
          <w:sz w:val="32"/>
          <w:szCs w:val="32"/>
        </w:rPr>
        <w:t>Other expenditure</w:t>
      </w:r>
    </w:p>
    <w:p w:rsidR="00DB7874" w:rsidRPr="003A4990" w:rsidRDefault="00DB7874" w:rsidP="00DB7874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1188"/>
        <w:gridCol w:w="9090"/>
      </w:tblGrid>
      <w:tr w:rsidR="00D44D29" w:rsidRPr="00D44D29" w:rsidTr="00BF274F">
        <w:trPr>
          <w:trHeight w:val="377"/>
        </w:trPr>
        <w:tc>
          <w:tcPr>
            <w:tcW w:w="1188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Criteria </w:t>
            </w:r>
          </w:p>
        </w:tc>
        <w:tc>
          <w:tcPr>
            <w:tcW w:w="9090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color w:val="000000"/>
                <w:szCs w:val="20"/>
              </w:rPr>
              <w:t>Criterion IV – Infrastructure and Learning Resources</w:t>
            </w:r>
          </w:p>
        </w:tc>
      </w:tr>
      <w:tr w:rsidR="00D44D29" w:rsidRPr="00D44D29" w:rsidTr="00BF274F">
        <w:tc>
          <w:tcPr>
            <w:tcW w:w="1188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Key Indicator</w:t>
            </w:r>
          </w:p>
        </w:tc>
        <w:tc>
          <w:tcPr>
            <w:tcW w:w="9090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color w:val="000000"/>
                <w:szCs w:val="20"/>
              </w:rPr>
              <w:t>4.2 Library as a Learning Resources</w:t>
            </w:r>
          </w:p>
        </w:tc>
      </w:tr>
      <w:tr w:rsidR="00D44D29" w:rsidRPr="00D44D29" w:rsidTr="00BF274F">
        <w:tc>
          <w:tcPr>
            <w:tcW w:w="1188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Metric</w:t>
            </w:r>
          </w:p>
        </w:tc>
        <w:tc>
          <w:tcPr>
            <w:tcW w:w="9090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Cs w:val="20"/>
              </w:rPr>
            </w:pPr>
            <w:r w:rsidRPr="00E40A3E">
              <w:rPr>
                <w:rFonts w:asciiTheme="minorHAnsi" w:hAnsiTheme="minorHAnsi" w:cs="Arial"/>
                <w:bCs/>
                <w:color w:val="333333"/>
                <w:szCs w:val="20"/>
                <w:shd w:val="clear" w:color="auto" w:fill="FFFFFF"/>
              </w:rPr>
              <w:t>4.2.3:</w:t>
            </w:r>
            <w:r w:rsidRPr="00D44D29">
              <w:rPr>
                <w:rFonts w:asciiTheme="minorHAnsi" w:hAnsiTheme="minorHAnsi" w:cs="Arial"/>
                <w:b/>
                <w:color w:val="333333"/>
                <w:szCs w:val="20"/>
                <w:shd w:val="clear" w:color="auto" w:fill="FFFFFF"/>
              </w:rPr>
              <w:t> </w:t>
            </w:r>
            <w:r w:rsidRPr="00D44D29">
              <w:rPr>
                <w:rStyle w:val="Strong"/>
                <w:rFonts w:asciiTheme="minorHAnsi" w:hAnsiTheme="minorHAnsi" w:cs="Arial"/>
                <w:b w:val="0"/>
                <w:color w:val="333333"/>
                <w:szCs w:val="20"/>
                <w:shd w:val="clear" w:color="auto" w:fill="FFFFFF"/>
              </w:rPr>
              <w:t xml:space="preserve">Average annual expenditure for purchase of books/ e-books and subscription to journals/e-journals during the last five years (INR in </w:t>
            </w:r>
            <w:proofErr w:type="spellStart"/>
            <w:r w:rsidRPr="00D44D29">
              <w:rPr>
                <w:rStyle w:val="Strong"/>
                <w:rFonts w:asciiTheme="minorHAnsi" w:hAnsiTheme="minorHAnsi" w:cs="Arial"/>
                <w:b w:val="0"/>
                <w:color w:val="333333"/>
                <w:szCs w:val="20"/>
                <w:shd w:val="clear" w:color="auto" w:fill="FFFFFF"/>
              </w:rPr>
              <w:t>Lakhs</w:t>
            </w:r>
            <w:proofErr w:type="spellEnd"/>
            <w:r w:rsidRPr="00D44D29">
              <w:rPr>
                <w:rStyle w:val="Strong"/>
                <w:rFonts w:asciiTheme="minorHAnsi" w:hAnsiTheme="minorHAnsi" w:cs="Arial"/>
                <w:b w:val="0"/>
                <w:color w:val="333333"/>
                <w:szCs w:val="20"/>
                <w:shd w:val="clear" w:color="auto" w:fill="FFFFFF"/>
              </w:rPr>
              <w:t>)</w:t>
            </w:r>
          </w:p>
        </w:tc>
      </w:tr>
    </w:tbl>
    <w:p w:rsidR="00513A4E" w:rsidRDefault="00513A4E" w:rsidP="00BE4F8C">
      <w:pPr>
        <w:pStyle w:val="NormalWeb"/>
        <w:spacing w:before="0" w:beforeAutospacing="0" w:after="240" w:afterAutospacing="0"/>
        <w:ind w:left="1080"/>
        <w:jc w:val="center"/>
        <w:rPr>
          <w:rFonts w:asciiTheme="minorHAnsi" w:hAnsiTheme="minorHAnsi" w:cs="Arial"/>
          <w:b/>
          <w:sz w:val="32"/>
          <w:szCs w:val="32"/>
        </w:rPr>
      </w:pPr>
    </w:p>
    <w:p w:rsidR="00BE4F8C" w:rsidRDefault="00BE4F8C" w:rsidP="00BE4F8C">
      <w:pPr>
        <w:pStyle w:val="NormalWeb"/>
        <w:spacing w:before="0" w:beforeAutospacing="0" w:after="240" w:afterAutospacing="0"/>
        <w:ind w:left="1080"/>
        <w:jc w:val="center"/>
        <w:rPr>
          <w:rFonts w:asciiTheme="minorHAnsi" w:hAnsiTheme="minorHAnsi" w:cs="Arial"/>
          <w:b/>
          <w:sz w:val="32"/>
          <w:szCs w:val="32"/>
        </w:rPr>
      </w:pPr>
      <w:r w:rsidRPr="00D44D29">
        <w:rPr>
          <w:rFonts w:asciiTheme="minorHAnsi" w:hAnsiTheme="minorHAnsi" w:cs="Arial"/>
          <w:b/>
          <w:sz w:val="32"/>
          <w:szCs w:val="32"/>
        </w:rPr>
        <w:t>Additional Information</w:t>
      </w:r>
    </w:p>
    <w:tbl>
      <w:tblPr>
        <w:tblStyle w:val="TableGrid"/>
        <w:tblW w:w="7488" w:type="dxa"/>
        <w:jc w:val="center"/>
        <w:tblInd w:w="1242" w:type="dxa"/>
        <w:tblLook w:val="04A0"/>
      </w:tblPr>
      <w:tblGrid>
        <w:gridCol w:w="5598"/>
        <w:gridCol w:w="1890"/>
      </w:tblGrid>
      <w:tr w:rsidR="00341C14" w:rsidRPr="007C6FB5" w:rsidTr="00F05538">
        <w:trPr>
          <w:trHeight w:val="20"/>
          <w:jc w:val="center"/>
        </w:trPr>
        <w:tc>
          <w:tcPr>
            <w:tcW w:w="5598" w:type="dxa"/>
            <w:hideMark/>
          </w:tcPr>
          <w:p w:rsidR="00341C14" w:rsidRPr="007C6FB5" w:rsidRDefault="00341C14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Other expenditure</w:t>
            </w:r>
          </w:p>
        </w:tc>
        <w:tc>
          <w:tcPr>
            <w:tcW w:w="1890" w:type="dxa"/>
            <w:hideMark/>
          </w:tcPr>
          <w:p w:rsidR="00341C14" w:rsidRPr="007C6FB5" w:rsidRDefault="00341C14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View Document</w:t>
            </w:r>
          </w:p>
        </w:tc>
      </w:tr>
      <w:tr w:rsidR="00341C14" w:rsidRPr="007C6FB5" w:rsidTr="00F05538">
        <w:trPr>
          <w:trHeight w:val="227"/>
          <w:jc w:val="center"/>
        </w:trPr>
        <w:tc>
          <w:tcPr>
            <w:tcW w:w="5598" w:type="dxa"/>
            <w:hideMark/>
          </w:tcPr>
          <w:p w:rsidR="00341C14" w:rsidRPr="007C6FB5" w:rsidRDefault="00341C14" w:rsidP="00F05538">
            <w:pPr>
              <w:pStyle w:val="NormalWeb"/>
              <w:spacing w:before="0" w:beforeAutospacing="0" w:after="0" w:afterAutospacing="0" w:line="276" w:lineRule="auto"/>
              <w:ind w:left="170"/>
              <w:jc w:val="center"/>
              <w:rPr>
                <w:rFonts w:ascii="Calibri" w:hAnsi="Calibri"/>
                <w:color w:val="000000"/>
              </w:rPr>
            </w:pPr>
            <w:r w:rsidRPr="007C6FB5">
              <w:rPr>
                <w:rFonts w:ascii="Calibri" w:hAnsi="Calibri"/>
                <w:color w:val="000000"/>
              </w:rPr>
              <w:t>2017-18</w:t>
            </w:r>
          </w:p>
        </w:tc>
        <w:tc>
          <w:tcPr>
            <w:tcW w:w="1890" w:type="dxa"/>
            <w:hideMark/>
          </w:tcPr>
          <w:p w:rsidR="00341C14" w:rsidRPr="007C6FB5" w:rsidRDefault="00341C14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7" w:history="1">
              <w:r w:rsidRPr="00341C14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341C14" w:rsidRPr="007C6FB5" w:rsidTr="00F05538">
        <w:trPr>
          <w:trHeight w:val="227"/>
          <w:jc w:val="center"/>
        </w:trPr>
        <w:tc>
          <w:tcPr>
            <w:tcW w:w="5598" w:type="dxa"/>
            <w:hideMark/>
          </w:tcPr>
          <w:p w:rsidR="00341C14" w:rsidRPr="007C6FB5" w:rsidRDefault="00341C14" w:rsidP="00F05538">
            <w:pPr>
              <w:pStyle w:val="NormalWeb"/>
              <w:spacing w:before="0" w:beforeAutospacing="0" w:after="0" w:afterAutospacing="0" w:line="276" w:lineRule="auto"/>
              <w:ind w:left="170"/>
              <w:jc w:val="center"/>
              <w:rPr>
                <w:rFonts w:ascii="Calibri" w:hAnsi="Calibri"/>
                <w:color w:val="000000"/>
              </w:rPr>
            </w:pPr>
            <w:r w:rsidRPr="007C6FB5">
              <w:rPr>
                <w:rFonts w:ascii="Calibri" w:hAnsi="Calibri"/>
                <w:color w:val="000000"/>
              </w:rPr>
              <w:t>2018-19</w:t>
            </w:r>
          </w:p>
        </w:tc>
        <w:tc>
          <w:tcPr>
            <w:tcW w:w="1890" w:type="dxa"/>
            <w:hideMark/>
          </w:tcPr>
          <w:p w:rsidR="00341C14" w:rsidRPr="007C6FB5" w:rsidRDefault="00341C14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8" w:history="1">
              <w:r w:rsidRPr="00341C14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341C14" w:rsidRPr="007C6FB5" w:rsidTr="00F05538">
        <w:trPr>
          <w:trHeight w:val="227"/>
          <w:jc w:val="center"/>
        </w:trPr>
        <w:tc>
          <w:tcPr>
            <w:tcW w:w="5598" w:type="dxa"/>
            <w:hideMark/>
          </w:tcPr>
          <w:p w:rsidR="00341C14" w:rsidRPr="007C6FB5" w:rsidRDefault="00341C14" w:rsidP="00F05538">
            <w:pPr>
              <w:pStyle w:val="NormalWeb"/>
              <w:spacing w:before="0" w:beforeAutospacing="0" w:after="0" w:afterAutospacing="0" w:line="276" w:lineRule="auto"/>
              <w:ind w:left="170"/>
              <w:jc w:val="center"/>
              <w:rPr>
                <w:rFonts w:ascii="Calibri" w:hAnsi="Calibri"/>
                <w:color w:val="000000"/>
              </w:rPr>
            </w:pPr>
            <w:r w:rsidRPr="007C6FB5">
              <w:rPr>
                <w:rFonts w:ascii="Calibri" w:hAnsi="Calibri"/>
                <w:color w:val="000000"/>
              </w:rPr>
              <w:t>2019-20</w:t>
            </w:r>
          </w:p>
        </w:tc>
        <w:tc>
          <w:tcPr>
            <w:tcW w:w="1890" w:type="dxa"/>
            <w:hideMark/>
          </w:tcPr>
          <w:p w:rsidR="00341C14" w:rsidRPr="007C6FB5" w:rsidRDefault="00341C14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9" w:history="1">
              <w:r w:rsidRPr="00341C14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341C14" w:rsidRPr="007C6FB5" w:rsidTr="00F05538">
        <w:trPr>
          <w:trHeight w:val="227"/>
          <w:jc w:val="center"/>
        </w:trPr>
        <w:tc>
          <w:tcPr>
            <w:tcW w:w="5598" w:type="dxa"/>
            <w:tcBorders>
              <w:bottom w:val="single" w:sz="4" w:space="0" w:color="auto"/>
            </w:tcBorders>
            <w:hideMark/>
          </w:tcPr>
          <w:p w:rsidR="00341C14" w:rsidRPr="007C6FB5" w:rsidRDefault="00341C14" w:rsidP="00F05538">
            <w:pPr>
              <w:pStyle w:val="NormalWeb"/>
              <w:spacing w:before="0" w:beforeAutospacing="0" w:after="0" w:afterAutospacing="0" w:line="276" w:lineRule="auto"/>
              <w:ind w:left="17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2020-</w:t>
            </w:r>
            <w:r w:rsidRPr="007C6FB5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hideMark/>
          </w:tcPr>
          <w:p w:rsidR="00341C14" w:rsidRPr="007C6FB5" w:rsidRDefault="00341C14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10" w:history="1">
              <w:r w:rsidRPr="00341C14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341C14" w:rsidRPr="007C6FB5" w:rsidTr="00F05538">
        <w:trPr>
          <w:trHeight w:val="395"/>
          <w:jc w:val="center"/>
        </w:trPr>
        <w:tc>
          <w:tcPr>
            <w:tcW w:w="5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14" w:rsidRPr="007C6FB5" w:rsidRDefault="00341C14" w:rsidP="00F05538">
            <w:pPr>
              <w:pStyle w:val="NormalWeb"/>
              <w:spacing w:before="0" w:beforeAutospacing="0" w:after="0" w:afterAutospacing="0" w:line="276" w:lineRule="auto"/>
              <w:ind w:left="170"/>
              <w:jc w:val="center"/>
              <w:rPr>
                <w:rFonts w:ascii="Calibri" w:hAnsi="Calibri"/>
                <w:color w:val="000000"/>
              </w:rPr>
            </w:pPr>
            <w:r w:rsidRPr="007C6FB5">
              <w:rPr>
                <w:rFonts w:ascii="Calibri" w:hAnsi="Calibri"/>
                <w:color w:val="000000"/>
              </w:rPr>
              <w:t>2021-22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14" w:rsidRPr="007C6FB5" w:rsidRDefault="00341C14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11" w:history="1">
              <w:r w:rsidRPr="00341C14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</w:tbl>
    <w:p w:rsidR="00BE4F8C" w:rsidRDefault="00BE4F8C"/>
    <w:sectPr w:rsidR="00BE4F8C" w:rsidSect="00D45D6A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D8F"/>
    <w:multiLevelType w:val="hybridMultilevel"/>
    <w:tmpl w:val="7AAA26E8"/>
    <w:lvl w:ilvl="0" w:tplc="01FEB41E">
      <w:start w:val="1"/>
      <w:numFmt w:val="lowerRoman"/>
      <w:lvlText w:val="(%1)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16E03AA1"/>
    <w:multiLevelType w:val="hybridMultilevel"/>
    <w:tmpl w:val="8AC642C6"/>
    <w:lvl w:ilvl="0" w:tplc="BD1447F2">
      <w:start w:val="1"/>
      <w:numFmt w:val="lowerRoman"/>
      <w:lvlText w:val="(%1)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5E3B536F"/>
    <w:multiLevelType w:val="hybridMultilevel"/>
    <w:tmpl w:val="003EA316"/>
    <w:lvl w:ilvl="0" w:tplc="B176B004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6000252B"/>
    <w:multiLevelType w:val="hybridMultilevel"/>
    <w:tmpl w:val="003EA316"/>
    <w:lvl w:ilvl="0" w:tplc="B176B004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F8C"/>
    <w:rsid w:val="0000613B"/>
    <w:rsid w:val="000100D5"/>
    <w:rsid w:val="0001735F"/>
    <w:rsid w:val="00167C2F"/>
    <w:rsid w:val="003414EB"/>
    <w:rsid w:val="00341C14"/>
    <w:rsid w:val="0034686F"/>
    <w:rsid w:val="00400BB6"/>
    <w:rsid w:val="00462CBB"/>
    <w:rsid w:val="00513A4E"/>
    <w:rsid w:val="00527503"/>
    <w:rsid w:val="00560F19"/>
    <w:rsid w:val="005A61BF"/>
    <w:rsid w:val="005B4A7B"/>
    <w:rsid w:val="00697EBC"/>
    <w:rsid w:val="006E24A4"/>
    <w:rsid w:val="00772FD4"/>
    <w:rsid w:val="007B4ADA"/>
    <w:rsid w:val="007C6FB5"/>
    <w:rsid w:val="00803896"/>
    <w:rsid w:val="008E7D38"/>
    <w:rsid w:val="009B410F"/>
    <w:rsid w:val="00A866ED"/>
    <w:rsid w:val="00B51240"/>
    <w:rsid w:val="00BB3E54"/>
    <w:rsid w:val="00BE002A"/>
    <w:rsid w:val="00BE4F8C"/>
    <w:rsid w:val="00BF274F"/>
    <w:rsid w:val="00C129B0"/>
    <w:rsid w:val="00C32E35"/>
    <w:rsid w:val="00C82966"/>
    <w:rsid w:val="00CE7D9F"/>
    <w:rsid w:val="00D44D29"/>
    <w:rsid w:val="00D45D6A"/>
    <w:rsid w:val="00D505CF"/>
    <w:rsid w:val="00D919C7"/>
    <w:rsid w:val="00DB7874"/>
    <w:rsid w:val="00DF1C8A"/>
    <w:rsid w:val="00E40A3E"/>
    <w:rsid w:val="00E57D23"/>
    <w:rsid w:val="00EE577C"/>
    <w:rsid w:val="00F05538"/>
    <w:rsid w:val="00F82C3E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E4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7E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6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4/4.2/4.2.3/4.2.3%20Other%20Expenditure/FY-2018-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2/4.2.3/4.2.3%20Other%20Expenditure/FY%202017-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11" Type="http://schemas.openxmlformats.org/officeDocument/2006/relationships/hyperlink" Target="https://www.juit.ac.in/NAAC2022/NAACFILES/4/4.2/4.2.3/4.2.3%20Other%20Expenditure/FY-2021-22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juit.ac.in/NAAC2022/NAACFILES/4/4.2/4.2.3/4.2.3%20Other%20Expenditure/FY-2020-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it.ac.in/NAAC2022/NAACFILES/4/4.2/4.2.3/4.2.3%20Other%20Expenditure/FY-2019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anil.tomar</dc:creator>
  <cp:lastModifiedBy>suresh.kumar</cp:lastModifiedBy>
  <cp:revision>4</cp:revision>
  <cp:lastPrinted>2023-06-07T07:32:00Z</cp:lastPrinted>
  <dcterms:created xsi:type="dcterms:W3CDTF">2023-06-07T07:27:00Z</dcterms:created>
  <dcterms:modified xsi:type="dcterms:W3CDTF">2023-06-07T07:33:00Z</dcterms:modified>
</cp:coreProperties>
</file>